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83C20" w14:textId="77777777" w:rsidR="003B6955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2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CF76AB9" w14:textId="77777777" w:rsidR="003B6955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26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3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3B6955" w14:paraId="367B4126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5FF8A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8E94427" w14:textId="77777777" w:rsidR="003B6955" w:rsidRDefault="003B6955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47E838C0" w14:textId="77777777" w:rsidR="003B6955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你好！蛋宝宝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A83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33EBA18" w14:textId="7C1460CF" w:rsidR="00D23A3E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7E7881">
              <w:rPr>
                <w:rFonts w:asciiTheme="minorEastAsia" w:eastAsiaTheme="minorEastAsia" w:hAnsiTheme="minorEastAsia" w:cs="黑体"/>
                <w:sz w:val="24"/>
                <w:szCs w:val="24"/>
              </w:rPr>
              <w:t>1.</w:t>
            </w:r>
            <w:r w:rsidR="00D23A3E" w:rsidRPr="00D23A3E">
              <w:rPr>
                <w:rFonts w:ascii="Verdana" w:hAnsi="Verdana"/>
                <w:color w:val="000000"/>
                <w:sz w:val="24"/>
                <w:szCs w:val="28"/>
                <w:shd w:val="clear" w:color="auto" w:fill="FFFFFF"/>
              </w:rPr>
              <w:t>了解几种常见的会生蛋的动物，激发幼儿爱护小动物的情感。</w:t>
            </w:r>
            <w:r w:rsidR="00D23A3E">
              <w:rPr>
                <w:rFonts w:asciiTheme="minorEastAsia" w:eastAsiaTheme="minorEastAsia" w:hAnsiTheme="minorEastAsia" w:cs="黑体"/>
                <w:sz w:val="24"/>
                <w:szCs w:val="24"/>
              </w:rPr>
              <w:t xml:space="preserve"> </w:t>
            </w:r>
          </w:p>
          <w:p w14:paraId="31018F2B" w14:textId="27CA9EE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认识鸡蛋，鸭蛋，鹅蛋，鹌鹑蛋等常见的蛋，知道不同的生物，生的蛋不同。</w:t>
            </w:r>
          </w:p>
          <w:p w14:paraId="23DE4176" w14:textId="48A12B3C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 w:rsidR="00D23A3E">
              <w:rPr>
                <w:rFonts w:asciiTheme="minorEastAsia" w:eastAsiaTheme="minorEastAsia" w:hAnsiTheme="minorEastAsia" w:hint="eastAsia"/>
                <w:color w:val="222222"/>
                <w:spacing w:val="8"/>
                <w:sz w:val="24"/>
                <w:szCs w:val="24"/>
                <w:shd w:val="clear" w:color="auto" w:fill="FFFFFF"/>
              </w:rPr>
              <w:t>尝试理解故事，</w:t>
            </w:r>
            <w:r w:rsidR="00D23A3E" w:rsidRPr="00D23A3E">
              <w:rPr>
                <w:rFonts w:asciiTheme="minorEastAsia" w:eastAsiaTheme="minorEastAsia" w:hAnsiTheme="minorEastAsia" w:hint="eastAsia"/>
                <w:color w:val="222222"/>
                <w:spacing w:val="8"/>
                <w:sz w:val="24"/>
                <w:szCs w:val="24"/>
                <w:shd w:val="clear" w:color="auto" w:fill="FFFFFF"/>
              </w:rPr>
              <w:t>让小朋友从小有树立榜样的信念，自己做事，并且也要帮助别人</w:t>
            </w:r>
            <w:r w:rsidR="00D23A3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。</w:t>
            </w:r>
          </w:p>
          <w:p w14:paraId="2082015E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让幼儿知道攻击的危害性，帮助纠正幼儿攻击他人的行为。</w:t>
            </w:r>
          </w:p>
        </w:tc>
      </w:tr>
      <w:tr w:rsidR="003B6955" w14:paraId="0228E482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C04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6DCA" w14:textId="77777777" w:rsidR="003B6955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Pr="007E78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幼儿日常生活中无攻击性行为</w:t>
            </w:r>
            <w:r w:rsidRPr="007E7881">
              <w:rPr>
                <w:rFonts w:asciiTheme="minorEastAsia" w:eastAsiaTheme="minorEastAsia" w:hAnsiTheme="minorEastAsia" w:cs="黑体" w:hint="eastAsia"/>
                <w:b/>
                <w:bCs/>
                <w:sz w:val="24"/>
                <w:szCs w:val="24"/>
              </w:rPr>
              <w:t>。</w:t>
            </w:r>
          </w:p>
        </w:tc>
      </w:tr>
      <w:tr w:rsidR="003B6955" w14:paraId="5BED34A2" w14:textId="77777777">
        <w:trPr>
          <w:trHeight w:val="391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30818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BC1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D9A6F69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给幼儿提供圆形蛋糕纸和水果卡片，鼓励幼儿将水果卡片有规律的粘在圆形蛋糕纸上，装饰蛋糕。</w:t>
            </w:r>
          </w:p>
          <w:p w14:paraId="18B0CFE3" w14:textId="77777777" w:rsidR="003B6955" w:rsidRDefault="00000000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在掌握一字插的方式的基础上学习，将雪花片一个一个的拼插，最后首尾相接，形成一个封闭的圆。</w:t>
            </w:r>
          </w:p>
          <w:p w14:paraId="5223E88B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提供各种颜色的黏土，引导幼儿用搓、揉、压等技能制作各种不同的蛋。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CF55C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E7DB499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益智区给幼儿提供和蛋相关的材料，如提供生蛋和熟蛋，引导幼儿通过观察，了解生蛋和熟蛋的不同，尝试用多种方法辨别生蛋熟蛋。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613D3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DB328A5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丰老师：关注益智区幼儿是否能根据材料开展活动。</w:t>
            </w:r>
          </w:p>
          <w:p w14:paraId="1D2B151D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黄老师：关注建构区幼儿是否能掌握一字拼插等简单的插塑方法。</w:t>
            </w:r>
          </w:p>
          <w:p w14:paraId="18D5C4D7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丁老师：关注阅读区幼儿的阅读习惯。</w:t>
            </w:r>
          </w:p>
        </w:tc>
      </w:tr>
      <w:tr w:rsidR="003B6955" w14:paraId="0DD41934" w14:textId="77777777">
        <w:trPr>
          <w:trHeight w:val="79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476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524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50E4A7E" w14:textId="77777777" w:rsidR="003B6955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周一：香香小厨房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09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0EA7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B6955" w14:paraId="6E6B22DF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8F06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69653" w14:textId="77777777" w:rsidR="003B6955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科学：大大小小的蛋</w:t>
            </w:r>
          </w:p>
          <w:p w14:paraId="7011AA04" w14:textId="51155734" w:rsidR="003B6955" w:rsidRDefault="007E788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语言：鸡蛋哥哥</w:t>
            </w:r>
          </w:p>
          <w:p w14:paraId="50DA6FA8" w14:textId="1E5EA755" w:rsidR="007E7881" w:rsidRDefault="007E788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</w:t>
            </w:r>
            <w:r w:rsidR="00D23A3E">
              <w:rPr>
                <w:rFonts w:ascii="宋体" w:hAnsi="宋体" w:cs="宋体" w:hint="eastAsia"/>
                <w:sz w:val="24"/>
                <w:szCs w:val="24"/>
              </w:rPr>
              <w:t>谁会生蛋</w:t>
            </w:r>
          </w:p>
          <w:p w14:paraId="52EDA530" w14:textId="77777777" w:rsidR="003B6955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美术：荷包蛋</w:t>
            </w:r>
          </w:p>
          <w:p w14:paraId="01E70246" w14:textId="77777777" w:rsidR="003B6955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安全：不抓咬小朋友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EF71F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3B6955" w14:paraId="4925388D" w14:textId="77777777">
        <w:trPr>
          <w:trHeight w:val="29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5C837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9B8F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1F226B8F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4FFAE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16890" w14:textId="77777777" w:rsidR="003B6955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关注幼儿能较快适应集体生活，并能双脚灵活的交替上下楼梯。</w:t>
            </w:r>
          </w:p>
        </w:tc>
      </w:tr>
      <w:tr w:rsidR="003B6955" w14:paraId="2ADE181E" w14:textId="77777777">
        <w:trPr>
          <w:trHeight w:val="129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3B4" w14:textId="77777777" w:rsidR="003B6955" w:rsidRDefault="003B695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D18FF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5E4C8DA" w14:textId="77777777" w:rsidR="003B6955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A2159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6955" w14:paraId="08727A69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700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4526" w14:textId="77777777" w:rsidR="003B6955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爱玩日：有趣的呼啦圈</w:t>
            </w:r>
          </w:p>
          <w:p w14:paraId="6C4E747B" w14:textId="77777777" w:rsidR="003B6955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班级整理课程：整理柜子</w:t>
            </w:r>
          </w:p>
          <w:p w14:paraId="18D77CEF" w14:textId="77777777" w:rsidR="003B6955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1DE0A62E" w14:textId="77777777" w:rsidR="003B6955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体育活动：护蛋小勇士</w:t>
            </w:r>
          </w:p>
          <w:p w14:paraId="4E5405E1" w14:textId="77777777" w:rsidR="003B6955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体育游戏：蛋宝宝学本领</w:t>
            </w:r>
          </w:p>
        </w:tc>
      </w:tr>
      <w:tr w:rsidR="003B6955" w14:paraId="1336BD19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EB050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64EC04F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68F9" w14:textId="77777777" w:rsidR="003B6955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1.幼儿在提醒下能在如厕后整理好衣裤。</w:t>
            </w:r>
          </w:p>
          <w:p w14:paraId="43ABDCDE" w14:textId="77777777" w:rsidR="003B6955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445" w14:textId="77777777" w:rsidR="003B6955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79C199D0" w14:textId="77777777" w:rsidR="003B6955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幼儿在早点心、午餐以及下午点心后能否主动整理自己桌上掉落的食物，并把桌面擦干净。</w:t>
            </w:r>
          </w:p>
        </w:tc>
      </w:tr>
      <w:tr w:rsidR="003B6955" w14:paraId="6072D9B4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75D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2EA15DD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946" w14:textId="77777777" w:rsidR="003B6955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1.</w:t>
            </w:r>
            <w:r>
              <w:rPr>
                <w:rFonts w:ascii="宋体" w:hAnsi="宋体" w:cs="黑体" w:hint="eastAsia"/>
                <w:sz w:val="24"/>
                <w:szCs w:val="24"/>
              </w:rPr>
              <w:t>制作鸡、鸟等蛋生动物的孵化过程图，布置你好，蛋宝宝的主题墙。</w:t>
            </w:r>
          </w:p>
          <w:p w14:paraId="73E5F209" w14:textId="77777777" w:rsidR="003B6955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</w:t>
            </w:r>
            <w:r>
              <w:rPr>
                <w:rFonts w:ascii="宋体" w:hAnsi="宋体" w:cs="黑体"/>
                <w:sz w:val="24"/>
                <w:szCs w:val="24"/>
              </w:rPr>
              <w:t>.</w:t>
            </w:r>
            <w:r>
              <w:rPr>
                <w:rFonts w:ascii="宋体" w:hAnsi="宋体" w:cs="黑体" w:hint="eastAsia"/>
                <w:sz w:val="24"/>
                <w:szCs w:val="24"/>
              </w:rPr>
              <w:t>投放有关会生蛋的小动物的图书引导幼儿了解哪些动物会生蛋。</w:t>
            </w:r>
          </w:p>
          <w:p w14:paraId="57833AC7" w14:textId="65F1E0A1" w:rsidR="003B6955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3.</w:t>
            </w:r>
            <w:r w:rsidR="00606955">
              <w:rPr>
                <w:rFonts w:ascii="宋体" w:hAnsi="宋体" w:cs="黑体" w:hint="eastAsia"/>
                <w:sz w:val="24"/>
                <w:szCs w:val="24"/>
              </w:rPr>
              <w:t>利用调查表《会生蛋的小动物》布置主题墙，帮助幼儿了解几种常见的会生蛋的动物。</w:t>
            </w:r>
          </w:p>
        </w:tc>
      </w:tr>
      <w:tr w:rsidR="003B6955" w14:paraId="14F6CE40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06F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2755" w14:textId="77777777" w:rsidR="003B6955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1.请家长和幼儿一起准备各种蛋类食品，引导幼儿参与制作过程，将食品带到幼儿园与同伴分享。</w:t>
            </w:r>
          </w:p>
          <w:p w14:paraId="68AECCE1" w14:textId="77777777" w:rsidR="003B6955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2.请家长带幼儿到菜市场认识常见的蛋，如鸡蛋、鸭蛋、鹌鹑蛋等。</w:t>
            </w:r>
          </w:p>
        </w:tc>
      </w:tr>
      <w:tr w:rsidR="003B6955" w14:paraId="158ED7E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200D" w14:textId="77777777" w:rsidR="003B6955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269" w14:textId="77777777" w:rsidR="003B6955" w:rsidRDefault="003B695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23FD5D69" w14:textId="77777777" w:rsidR="003B6955" w:rsidRPr="007E7881" w:rsidRDefault="00000000">
      <w:pPr>
        <w:wordWrap w:val="0"/>
        <w:ind w:right="480"/>
        <w:jc w:val="right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Pr="007E7881">
        <w:rPr>
          <w:rFonts w:asciiTheme="minorEastAsia" w:eastAsiaTheme="minorEastAsia" w:hAnsiTheme="minorEastAsia" w:cs="黑体" w:hint="eastAsia"/>
          <w:sz w:val="24"/>
          <w:szCs w:val="24"/>
        </w:rPr>
        <w:t>丰玉洁  黄芬</w:t>
      </w:r>
    </w:p>
    <w:p w14:paraId="49F54A3A" w14:textId="77777777" w:rsidR="003B6955" w:rsidRDefault="003B6955"/>
    <w:sectPr w:rsidR="003B695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DD8E2" w14:textId="77777777" w:rsidR="00E52212" w:rsidRDefault="00E52212">
      <w:r>
        <w:separator/>
      </w:r>
    </w:p>
  </w:endnote>
  <w:endnote w:type="continuationSeparator" w:id="0">
    <w:p w14:paraId="38EE2BB8" w14:textId="77777777" w:rsidR="00E52212" w:rsidRDefault="00E52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2370" w14:textId="77777777" w:rsidR="003B6955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6D632CD0" wp14:editId="10BB2991">
              <wp:simplePos x="0" y="0"/>
              <wp:positionH relativeFrom="column">
                <wp:posOffset>13334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4098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DA3B8D" id="直接连接符 1" o:spid="_x0000_s1026" style="position:absolute;left:0;text-align:lef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" strokeweight=".5pt">
              <v:stroke joinstyle="miter"/>
              <o:lock v:ext="edit" shapetype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F256C" w14:textId="77777777" w:rsidR="00E52212" w:rsidRDefault="00E52212">
      <w:r>
        <w:separator/>
      </w:r>
    </w:p>
  </w:footnote>
  <w:footnote w:type="continuationSeparator" w:id="0">
    <w:p w14:paraId="559B91E5" w14:textId="77777777" w:rsidR="00E52212" w:rsidRDefault="00E52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B2C7" w14:textId="77777777" w:rsidR="003B6955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3" behindDoc="1" locked="0" layoutInCell="1" allowOverlap="1" wp14:anchorId="288E211F" wp14:editId="6F99767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A1680B" w14:textId="77777777" w:rsidR="003B6955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2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0000003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0000004"/>
    <w:multiLevelType w:val="hybridMultilevel"/>
    <w:tmpl w:val="E406ACB5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hybridMultilevel"/>
    <w:tmpl w:val="A46E503D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F26369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576092290">
    <w:abstractNumId w:val="5"/>
  </w:num>
  <w:num w:numId="2" w16cid:durableId="1420563046">
    <w:abstractNumId w:val="0"/>
  </w:num>
  <w:num w:numId="3" w16cid:durableId="1297495213">
    <w:abstractNumId w:val="1"/>
  </w:num>
  <w:num w:numId="4" w16cid:durableId="955596888">
    <w:abstractNumId w:val="2"/>
  </w:num>
  <w:num w:numId="5" w16cid:durableId="370809305">
    <w:abstractNumId w:val="3"/>
  </w:num>
  <w:num w:numId="6" w16cid:durableId="8805589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955"/>
    <w:rsid w:val="003B6955"/>
    <w:rsid w:val="00606955"/>
    <w:rsid w:val="007175BD"/>
    <w:rsid w:val="007E7881"/>
    <w:rsid w:val="00D23A3E"/>
    <w:rsid w:val="00D642FF"/>
    <w:rsid w:val="00E52212"/>
    <w:rsid w:val="00F4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FB4702"/>
  <w15:docId w15:val="{AFCAD2D9-6528-444C-8946-35DD10C2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="宋体" w:cs="宋体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27</cp:revision>
  <cp:lastPrinted>2023-12-26T23:58:00Z</cp:lastPrinted>
  <dcterms:created xsi:type="dcterms:W3CDTF">2024-01-01T12:17:00Z</dcterms:created>
  <dcterms:modified xsi:type="dcterms:W3CDTF">2024-02-28T23:42:00Z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